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46E9A" w14:textId="60C75A4C" w:rsidR="00A263D9" w:rsidRDefault="00983024" w:rsidP="5D620E10">
      <w:pPr>
        <w:jc w:val="center"/>
        <w:rPr>
          <w:b/>
          <w:bCs/>
          <w:sz w:val="28"/>
          <w:szCs w:val="28"/>
        </w:rPr>
      </w:pPr>
      <w:r w:rsidRPr="00A263D9">
        <w:rPr>
          <w:b/>
          <w:noProof/>
          <w:sz w:val="28"/>
          <w:lang w:eastAsia="en-CA"/>
        </w:rPr>
        <w:drawing>
          <wp:anchor distT="0" distB="0" distL="114300" distR="114300" simplePos="0" relativeHeight="251661312" behindDoc="0" locked="0" layoutInCell="1" allowOverlap="1" wp14:anchorId="75A4693D" wp14:editId="683B2D33">
            <wp:simplePos x="0" y="0"/>
            <wp:positionH relativeFrom="margin">
              <wp:align>right</wp:align>
            </wp:positionH>
            <wp:positionV relativeFrom="page">
              <wp:posOffset>336550</wp:posOffset>
            </wp:positionV>
            <wp:extent cx="1238250" cy="582295"/>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rham Continuing Education Logo 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50" cy="582295"/>
                    </a:xfrm>
                    <a:prstGeom prst="rect">
                      <a:avLst/>
                    </a:prstGeom>
                  </pic:spPr>
                </pic:pic>
              </a:graphicData>
            </a:graphic>
          </wp:anchor>
        </w:drawing>
      </w:r>
      <w:r w:rsidR="00C86DF4" w:rsidRPr="00A263D9">
        <w:rPr>
          <w:b/>
          <w:noProof/>
          <w:sz w:val="28"/>
          <w:lang w:eastAsia="en-CA"/>
        </w:rPr>
        <w:drawing>
          <wp:anchor distT="0" distB="0" distL="114300" distR="114300" simplePos="0" relativeHeight="251657216" behindDoc="0" locked="0" layoutInCell="1" allowOverlap="1" wp14:anchorId="4B2435C1" wp14:editId="203FD068">
            <wp:simplePos x="0" y="0"/>
            <wp:positionH relativeFrom="margin">
              <wp:posOffset>57150</wp:posOffset>
            </wp:positionH>
            <wp:positionV relativeFrom="page">
              <wp:posOffset>254000</wp:posOffset>
            </wp:positionV>
            <wp:extent cx="1304925" cy="6762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DSB%20Ignite%20Learning%20Logo%20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4925" cy="676275"/>
                    </a:xfrm>
                    <a:prstGeom prst="rect">
                      <a:avLst/>
                    </a:prstGeom>
                  </pic:spPr>
                </pic:pic>
              </a:graphicData>
            </a:graphic>
          </wp:anchor>
        </w:drawing>
      </w:r>
      <w:r w:rsidR="4A80AF2E" w:rsidRPr="5D620E10">
        <w:rPr>
          <w:b/>
          <w:bCs/>
          <w:sz w:val="28"/>
          <w:szCs w:val="28"/>
        </w:rPr>
        <w:t>202</w:t>
      </w:r>
      <w:r w:rsidR="004455AC">
        <w:rPr>
          <w:b/>
          <w:bCs/>
          <w:sz w:val="28"/>
          <w:szCs w:val="28"/>
        </w:rPr>
        <w:t>6</w:t>
      </w:r>
      <w:r w:rsidR="4A80AF2E" w:rsidRPr="5D620E10">
        <w:rPr>
          <w:b/>
          <w:bCs/>
          <w:sz w:val="28"/>
          <w:szCs w:val="28"/>
        </w:rPr>
        <w:t xml:space="preserve"> </w:t>
      </w:r>
      <w:r w:rsidR="00A263D9" w:rsidRPr="5D620E10">
        <w:rPr>
          <w:b/>
          <w:bCs/>
          <w:sz w:val="28"/>
          <w:szCs w:val="28"/>
        </w:rPr>
        <w:t>Summer School – Cooperative Education</w:t>
      </w:r>
    </w:p>
    <w:p w14:paraId="251DE159" w14:textId="77777777" w:rsidR="0063647E" w:rsidRDefault="0063647E" w:rsidP="11F6B2F9">
      <w:pPr>
        <w:jc w:val="center"/>
        <w:rPr>
          <w:b/>
          <w:bCs/>
          <w:sz w:val="24"/>
          <w:szCs w:val="24"/>
        </w:rPr>
      </w:pPr>
    </w:p>
    <w:p w14:paraId="5568036F" w14:textId="69A61FC6" w:rsidR="00A263D9" w:rsidRPr="00F37A71" w:rsidRDefault="00A263D9" w:rsidP="11F6B2F9">
      <w:pPr>
        <w:jc w:val="center"/>
        <w:rPr>
          <w:b/>
          <w:bCs/>
          <w:sz w:val="24"/>
          <w:szCs w:val="24"/>
        </w:rPr>
      </w:pPr>
      <w:r w:rsidRPr="11F6B2F9">
        <w:rPr>
          <w:b/>
          <w:bCs/>
          <w:sz w:val="24"/>
          <w:szCs w:val="24"/>
        </w:rPr>
        <w:t xml:space="preserve">Information for </w:t>
      </w:r>
      <w:r w:rsidR="7366CA5A" w:rsidRPr="11F6B2F9">
        <w:rPr>
          <w:b/>
          <w:bCs/>
          <w:sz w:val="24"/>
          <w:szCs w:val="24"/>
        </w:rPr>
        <w:t>Community Partners</w:t>
      </w:r>
    </w:p>
    <w:p w14:paraId="0A37501D" w14:textId="77777777" w:rsidR="00A263D9" w:rsidRDefault="00A263D9" w:rsidP="00A263D9"/>
    <w:p w14:paraId="1859EF78" w14:textId="2FC8A9F3" w:rsidR="00A263D9" w:rsidRDefault="00A263D9" w:rsidP="00A263D9">
      <w:r>
        <w:t xml:space="preserve">The best way to learn about work is on the job. At the Secondary School level, students have an opportunity to </w:t>
      </w:r>
      <w:r w:rsidR="33C03D68">
        <w:t>earn credits at placements in the community</w:t>
      </w:r>
      <w:r>
        <w:t xml:space="preserve"> that match their interests and aptitudes. It is called cooperative </w:t>
      </w:r>
      <w:r w:rsidR="3ADE4BBC">
        <w:t>education,</w:t>
      </w:r>
      <w:r>
        <w:t xml:space="preserve"> and it is an important part of the school curriculum. Cooperative education prepares our youth for the transition from school to work; it helps them make education and career choices; it develops knowledge, skills and attitudes expected in </w:t>
      </w:r>
      <w:r w:rsidR="32A799DB">
        <w:t xml:space="preserve">a </w:t>
      </w:r>
      <w:r>
        <w:t xml:space="preserve">workplace. </w:t>
      </w:r>
    </w:p>
    <w:p w14:paraId="5DAB6C7B" w14:textId="77777777" w:rsidR="00A263D9" w:rsidRDefault="00A263D9" w:rsidP="00A263D9"/>
    <w:p w14:paraId="2425F693" w14:textId="36C92162" w:rsidR="00A263D9" w:rsidRDefault="00A263D9" w:rsidP="00A263D9">
      <w:r>
        <w:t xml:space="preserve">Cooperative education is a partnership consisting of </w:t>
      </w:r>
      <w:r w:rsidR="6092D4A1">
        <w:t>community partners</w:t>
      </w:r>
      <w:r w:rsidR="4E64425B">
        <w:t>, placement supervisors</w:t>
      </w:r>
      <w:r>
        <w:t>, students, and</w:t>
      </w:r>
      <w:r w:rsidR="3EB7F16C">
        <w:t xml:space="preserve"> co-op</w:t>
      </w:r>
      <w:r>
        <w:t xml:space="preserve"> teachers. All parties play a significant role in the program. Each must commit to the goals of the program, and each is responsible for achieving those goals to the best of their ability. The success of the program depends upon clear expectations and shared responsibilities. </w:t>
      </w:r>
    </w:p>
    <w:p w14:paraId="02EB378F" w14:textId="77777777" w:rsidR="00A263D9" w:rsidRDefault="00A263D9" w:rsidP="00A263D9"/>
    <w:p w14:paraId="6F4082BD" w14:textId="18D2C196" w:rsidR="00A263D9" w:rsidRPr="00A263D9" w:rsidRDefault="00A263D9" w:rsidP="00A263D9">
      <w:pPr>
        <w:rPr>
          <w:b/>
        </w:rPr>
      </w:pPr>
      <w:r w:rsidRPr="00A263D9">
        <w:rPr>
          <w:b/>
        </w:rPr>
        <w:t>Benefits for YOUR</w:t>
      </w:r>
      <w:r w:rsidR="00F37A71">
        <w:rPr>
          <w:b/>
        </w:rPr>
        <w:t xml:space="preserve"> Workplace</w:t>
      </w:r>
      <w:r w:rsidR="00983024">
        <w:rPr>
          <w:b/>
        </w:rPr>
        <w:t>:</w:t>
      </w:r>
    </w:p>
    <w:p w14:paraId="15011FD0" w14:textId="77777777" w:rsidR="00A263D9" w:rsidRDefault="00A263D9" w:rsidP="00A263D9">
      <w:pPr>
        <w:pStyle w:val="ListParagraph"/>
        <w:numPr>
          <w:ilvl w:val="0"/>
          <w:numId w:val="1"/>
        </w:numPr>
      </w:pPr>
      <w:r>
        <w:t xml:space="preserve">improve public relations by demonstrating good corporate citizenship </w:t>
      </w:r>
    </w:p>
    <w:p w14:paraId="409C2FE9" w14:textId="7D4D2A51" w:rsidR="00A263D9" w:rsidRDefault="00A263D9" w:rsidP="00A263D9">
      <w:pPr>
        <w:pStyle w:val="ListParagraph"/>
        <w:numPr>
          <w:ilvl w:val="0"/>
          <w:numId w:val="1"/>
        </w:numPr>
      </w:pPr>
      <w:r>
        <w:t xml:space="preserve">a motivated and eager individual in their </w:t>
      </w:r>
      <w:r w:rsidR="1B43E9BD">
        <w:t>placement</w:t>
      </w:r>
    </w:p>
    <w:p w14:paraId="15F2E072" w14:textId="77777777" w:rsidR="00A263D9" w:rsidRDefault="00A263D9" w:rsidP="00A263D9">
      <w:pPr>
        <w:pStyle w:val="ListParagraph"/>
        <w:numPr>
          <w:ilvl w:val="0"/>
          <w:numId w:val="1"/>
        </w:numPr>
      </w:pPr>
      <w:r>
        <w:t xml:space="preserve">source, assess, and recruit potential employees </w:t>
      </w:r>
    </w:p>
    <w:p w14:paraId="0C4508FA" w14:textId="77777777" w:rsidR="00A263D9" w:rsidRDefault="00A263D9" w:rsidP="00A263D9">
      <w:pPr>
        <w:pStyle w:val="ListParagraph"/>
        <w:numPr>
          <w:ilvl w:val="0"/>
          <w:numId w:val="1"/>
        </w:numPr>
      </w:pPr>
      <w:r>
        <w:t xml:space="preserve">involve employees in a rewarding experience with young people </w:t>
      </w:r>
    </w:p>
    <w:p w14:paraId="6E7FA179" w14:textId="77777777" w:rsidR="00A263D9" w:rsidRDefault="00A263D9" w:rsidP="00A263D9">
      <w:pPr>
        <w:pStyle w:val="ListParagraph"/>
        <w:numPr>
          <w:ilvl w:val="0"/>
          <w:numId w:val="1"/>
        </w:numPr>
      </w:pPr>
      <w:r>
        <w:t xml:space="preserve">influence young people’s attitudes toward work and school </w:t>
      </w:r>
    </w:p>
    <w:p w14:paraId="3B8CEB75" w14:textId="77777777" w:rsidR="00A263D9" w:rsidRPr="002C286F" w:rsidRDefault="00A263D9" w:rsidP="00A263D9">
      <w:pPr>
        <w:pStyle w:val="ListParagraph"/>
        <w:numPr>
          <w:ilvl w:val="0"/>
          <w:numId w:val="1"/>
        </w:numPr>
      </w:pPr>
      <w:r>
        <w:t>develop training, supervisory, and communication skills of current employees</w:t>
      </w:r>
    </w:p>
    <w:p w14:paraId="6A05A809" w14:textId="77777777" w:rsidR="00A263D9" w:rsidRDefault="00A263D9" w:rsidP="00A263D9"/>
    <w:p w14:paraId="29EFF980" w14:textId="77777777" w:rsidR="00F04F06" w:rsidRDefault="4E0E5A13" w:rsidP="69814EDB">
      <w:pPr>
        <w:rPr>
          <w:b/>
          <w:bCs/>
        </w:rPr>
      </w:pPr>
      <w:r w:rsidRPr="69814EDB">
        <w:rPr>
          <w:b/>
          <w:bCs/>
        </w:rPr>
        <w:t>Related Costs</w:t>
      </w:r>
    </w:p>
    <w:p w14:paraId="189103BF" w14:textId="184C6B45" w:rsidR="00F04F06" w:rsidRDefault="4E0E5A13" w:rsidP="00F04F06">
      <w:r>
        <w:t>The main costs are time and people. You may need to provide additional meeting and training time for staff who are supervising the student at the placement. Time will also be needed for the supervisor to meet with the teacher on a regular basis. Students are not customarily paid for co-op, but Paid Co-op is an option in certain situations.</w:t>
      </w:r>
      <w:r w:rsidRPr="69814EDB">
        <w:rPr>
          <w:b/>
          <w:bCs/>
        </w:rPr>
        <w:t xml:space="preserve"> </w:t>
      </w:r>
    </w:p>
    <w:p w14:paraId="11DC8CA4" w14:textId="752156E8" w:rsidR="00F04F06" w:rsidRDefault="00F04F06" w:rsidP="69814EDB">
      <w:pPr>
        <w:rPr>
          <w:b/>
          <w:bCs/>
        </w:rPr>
      </w:pPr>
    </w:p>
    <w:p w14:paraId="723D0F54" w14:textId="73EC9C1C" w:rsidR="00F04F06" w:rsidRDefault="00F04F06" w:rsidP="69814EDB">
      <w:pPr>
        <w:rPr>
          <w:b/>
          <w:bCs/>
        </w:rPr>
      </w:pPr>
      <w:r w:rsidRPr="69814EDB">
        <w:rPr>
          <w:b/>
          <w:bCs/>
        </w:rPr>
        <w:t>Work</w:t>
      </w:r>
      <w:r w:rsidR="00DC74EC" w:rsidRPr="69814EDB">
        <w:rPr>
          <w:b/>
          <w:bCs/>
        </w:rPr>
        <w:t>place Safety Insurance Coverage</w:t>
      </w:r>
    </w:p>
    <w:p w14:paraId="40CF4A85" w14:textId="07A6B7E4" w:rsidR="00F04F06" w:rsidRDefault="00F04F06" w:rsidP="69814EDB">
      <w:pPr>
        <w:autoSpaceDE w:val="0"/>
        <w:autoSpaceDN w:val="0"/>
        <w:adjustRightInd w:val="0"/>
        <w:rPr>
          <w:rFonts w:cs="Arial"/>
        </w:rPr>
      </w:pPr>
      <w:r w:rsidRPr="69814EDB">
        <w:rPr>
          <w:rFonts w:cs="Arial"/>
        </w:rPr>
        <w:t xml:space="preserve">Students in work experience and cooperative education programs are covered under the Workers’ Compensation Act as part of the Ontario Ministry of Education and the Durham District School Board (except where students receive remuneration </w:t>
      </w:r>
      <w:r w:rsidR="53FF3B78" w:rsidRPr="69814EDB">
        <w:rPr>
          <w:rFonts w:cs="Arial"/>
        </w:rPr>
        <w:t>as part of a Paid Co-op</w:t>
      </w:r>
      <w:r w:rsidRPr="69814EDB">
        <w:rPr>
          <w:rFonts w:cs="Arial"/>
        </w:rPr>
        <w:t xml:space="preserve">). </w:t>
      </w:r>
    </w:p>
    <w:p w14:paraId="41C8F396" w14:textId="77777777" w:rsidR="00F04F06" w:rsidRDefault="00F04F06" w:rsidP="00A263D9"/>
    <w:p w14:paraId="72A3D3EC" w14:textId="02B79A52" w:rsidR="00DC74EC" w:rsidRDefault="00DC74EC" w:rsidP="00A263D9">
      <w:r w:rsidRPr="4E5E9895">
        <w:rPr>
          <w:b/>
          <w:bCs/>
        </w:rPr>
        <w:t xml:space="preserve">Program Details:  </w:t>
      </w:r>
      <w:r>
        <w:t xml:space="preserve">The program runs from </w:t>
      </w:r>
      <w:r w:rsidR="00804552">
        <w:t xml:space="preserve">July </w:t>
      </w:r>
      <w:r w:rsidR="76419E59">
        <w:t>2</w:t>
      </w:r>
      <w:r w:rsidR="00804552">
        <w:t xml:space="preserve"> to August </w:t>
      </w:r>
      <w:r w:rsidR="4F83AF6F">
        <w:t>1</w:t>
      </w:r>
      <w:r w:rsidR="00804552">
        <w:t>, 20</w:t>
      </w:r>
      <w:r w:rsidR="00EB0302">
        <w:t>2</w:t>
      </w:r>
      <w:r w:rsidR="00A15D13">
        <w:t>6</w:t>
      </w:r>
      <w:r>
        <w:t xml:space="preserve">. Students should be scheduled </w:t>
      </w:r>
      <w:r w:rsidR="115FD1F1">
        <w:t xml:space="preserve">at placement </w:t>
      </w:r>
      <w:r>
        <w:t xml:space="preserve">Mon – Fri – (no weekends) and between the hours of 8:00 am and 5:00 pm. Specific details or modified schedules can be discussed with the co-op teacher. </w:t>
      </w:r>
      <w:r w:rsidR="4DC943B6">
        <w:t>The course is</w:t>
      </w:r>
      <w:r>
        <w:t xml:space="preserve"> 220 hours of combined </w:t>
      </w:r>
      <w:r w:rsidR="37613B71">
        <w:t>c</w:t>
      </w:r>
      <w:r>
        <w:t>lass</w:t>
      </w:r>
      <w:r w:rsidR="02F5CBEE">
        <w:t>work</w:t>
      </w:r>
      <w:r>
        <w:t xml:space="preserve"> and placement experience to obtain 2 credits. Students will have pre-placement dates </w:t>
      </w:r>
      <w:r w:rsidR="3A447C96">
        <w:t xml:space="preserve">for the first 3 days of the program </w:t>
      </w:r>
      <w:r>
        <w:t xml:space="preserve">where they will not be at the </w:t>
      </w:r>
      <w:r w:rsidR="00860DC8">
        <w:t>placement</w:t>
      </w:r>
      <w:r>
        <w:t xml:space="preserve">. </w:t>
      </w:r>
      <w:r w:rsidR="5C2B12E1">
        <w:t>More d</w:t>
      </w:r>
      <w:r>
        <w:t xml:space="preserve">etails will be provided by the co-op teacher </w:t>
      </w:r>
      <w:r w:rsidR="61607801">
        <w:t xml:space="preserve">when they complete a placement assessment before the student joins your workplace.  </w:t>
      </w:r>
    </w:p>
    <w:p w14:paraId="0EA99D3F" w14:textId="7CA77D58" w:rsidR="69814EDB" w:rsidRDefault="69814EDB"/>
    <w:p w14:paraId="15E43A09" w14:textId="46CE648C" w:rsidR="00A263D9" w:rsidRPr="002D3D8C" w:rsidRDefault="00A263D9" w:rsidP="00A263D9">
      <w:pPr>
        <w:rPr>
          <w:b/>
        </w:rPr>
      </w:pPr>
      <w:r w:rsidRPr="002D3D8C">
        <w:rPr>
          <w:b/>
        </w:rPr>
        <w:t>You can help our future workforce by</w:t>
      </w:r>
      <w:r w:rsidR="00983024">
        <w:rPr>
          <w:b/>
        </w:rPr>
        <w:t>:</w:t>
      </w:r>
    </w:p>
    <w:p w14:paraId="4A94EF89" w14:textId="100689FD" w:rsidR="00A263D9" w:rsidRPr="00A263D9" w:rsidRDefault="00A263D9" w:rsidP="00A263D9">
      <w:pPr>
        <w:pStyle w:val="ListParagraph"/>
        <w:numPr>
          <w:ilvl w:val="0"/>
          <w:numId w:val="3"/>
        </w:numPr>
        <w:autoSpaceDE w:val="0"/>
        <w:autoSpaceDN w:val="0"/>
        <w:adjustRightInd w:val="0"/>
        <w:rPr>
          <w:rFonts w:cs="Arial"/>
        </w:rPr>
      </w:pPr>
      <w:r w:rsidRPr="00A263D9">
        <w:rPr>
          <w:rFonts w:cs="Arial"/>
        </w:rPr>
        <w:t>provid</w:t>
      </w:r>
      <w:r>
        <w:rPr>
          <w:rFonts w:cs="Arial"/>
        </w:rPr>
        <w:t>ing</w:t>
      </w:r>
      <w:r w:rsidRPr="00A263D9">
        <w:rPr>
          <w:rFonts w:cs="Arial"/>
        </w:rPr>
        <w:t xml:space="preserve"> a safe working and learning environment</w:t>
      </w:r>
      <w:r w:rsidR="00983024">
        <w:rPr>
          <w:rFonts w:cs="Arial"/>
        </w:rPr>
        <w:t>,</w:t>
      </w:r>
    </w:p>
    <w:p w14:paraId="2BBDCAA2" w14:textId="1D8C533A" w:rsidR="00A263D9" w:rsidRPr="00A263D9" w:rsidRDefault="00A263D9" w:rsidP="00A263D9">
      <w:pPr>
        <w:pStyle w:val="ListParagraph"/>
        <w:numPr>
          <w:ilvl w:val="0"/>
          <w:numId w:val="3"/>
        </w:numPr>
        <w:autoSpaceDE w:val="0"/>
        <w:autoSpaceDN w:val="0"/>
        <w:adjustRightInd w:val="0"/>
        <w:rPr>
          <w:rFonts w:cs="Arial"/>
        </w:rPr>
      </w:pPr>
      <w:r w:rsidRPr="00A263D9">
        <w:rPr>
          <w:rFonts w:cs="Arial"/>
        </w:rPr>
        <w:t>designat</w:t>
      </w:r>
      <w:r>
        <w:rPr>
          <w:rFonts w:cs="Arial"/>
        </w:rPr>
        <w:t>ing</w:t>
      </w:r>
      <w:r w:rsidRPr="00A263D9">
        <w:rPr>
          <w:rFonts w:cs="Arial"/>
        </w:rPr>
        <w:t xml:space="preserve"> one employee to be responsible for supervising and evaluating each student</w:t>
      </w:r>
      <w:r w:rsidR="00983024">
        <w:rPr>
          <w:rFonts w:cs="Arial"/>
        </w:rPr>
        <w:t>,</w:t>
      </w:r>
    </w:p>
    <w:p w14:paraId="29D74F01" w14:textId="5BA2E3F5" w:rsidR="00A263D9" w:rsidRPr="00A263D9" w:rsidRDefault="00A263D9" w:rsidP="00A263D9">
      <w:pPr>
        <w:pStyle w:val="ListParagraph"/>
        <w:numPr>
          <w:ilvl w:val="0"/>
          <w:numId w:val="3"/>
        </w:numPr>
        <w:autoSpaceDE w:val="0"/>
        <w:autoSpaceDN w:val="0"/>
        <w:adjustRightInd w:val="0"/>
        <w:rPr>
          <w:rFonts w:cs="Arial"/>
        </w:rPr>
      </w:pPr>
      <w:r w:rsidRPr="00A263D9">
        <w:rPr>
          <w:rFonts w:cs="Arial"/>
        </w:rPr>
        <w:t>provid</w:t>
      </w:r>
      <w:r>
        <w:rPr>
          <w:rFonts w:cs="Arial"/>
        </w:rPr>
        <w:t>ing</w:t>
      </w:r>
      <w:r w:rsidRPr="00A263D9">
        <w:rPr>
          <w:rFonts w:cs="Arial"/>
        </w:rPr>
        <w:t xml:space="preserve"> students with written or oral feedback after an employment interview as part of the learning experience</w:t>
      </w:r>
      <w:r w:rsidR="00983024">
        <w:rPr>
          <w:rFonts w:cs="Arial"/>
        </w:rPr>
        <w:t>,</w:t>
      </w:r>
    </w:p>
    <w:p w14:paraId="2AEB33B3" w14:textId="4570D221" w:rsidR="00A263D9" w:rsidRPr="00A263D9" w:rsidRDefault="00A263D9" w:rsidP="00A263D9">
      <w:pPr>
        <w:pStyle w:val="ListParagraph"/>
        <w:numPr>
          <w:ilvl w:val="0"/>
          <w:numId w:val="3"/>
        </w:numPr>
        <w:autoSpaceDE w:val="0"/>
        <w:autoSpaceDN w:val="0"/>
        <w:adjustRightInd w:val="0"/>
        <w:rPr>
          <w:rFonts w:cs="Arial"/>
        </w:rPr>
      </w:pPr>
      <w:r w:rsidRPr="11F6B2F9">
        <w:rPr>
          <w:rFonts w:cs="Arial"/>
        </w:rPr>
        <w:t xml:space="preserve">helping to develop personalized placement learning plans by identifying </w:t>
      </w:r>
      <w:r w:rsidR="459EA3C8" w:rsidRPr="11F6B2F9">
        <w:rPr>
          <w:rFonts w:cs="Arial"/>
        </w:rPr>
        <w:t>duties to be performed</w:t>
      </w:r>
      <w:r w:rsidR="00983024" w:rsidRPr="11F6B2F9">
        <w:rPr>
          <w:rFonts w:cs="Arial"/>
        </w:rPr>
        <w:t>,</w:t>
      </w:r>
    </w:p>
    <w:p w14:paraId="539644B3" w14:textId="1888EEFD" w:rsidR="00A263D9" w:rsidRPr="00A263D9" w:rsidRDefault="00A263D9" w:rsidP="00A263D9">
      <w:pPr>
        <w:pStyle w:val="ListParagraph"/>
        <w:numPr>
          <w:ilvl w:val="0"/>
          <w:numId w:val="3"/>
        </w:numPr>
        <w:autoSpaceDE w:val="0"/>
        <w:autoSpaceDN w:val="0"/>
        <w:adjustRightInd w:val="0"/>
        <w:rPr>
          <w:rFonts w:cs="Arial"/>
        </w:rPr>
      </w:pPr>
      <w:r w:rsidRPr="00A263D9">
        <w:rPr>
          <w:rFonts w:cs="Arial"/>
        </w:rPr>
        <w:t>provid</w:t>
      </w:r>
      <w:r>
        <w:rPr>
          <w:rFonts w:cs="Arial"/>
        </w:rPr>
        <w:t>ing</w:t>
      </w:r>
      <w:r w:rsidRPr="00A263D9">
        <w:rPr>
          <w:rFonts w:cs="Arial"/>
        </w:rPr>
        <w:t xml:space="preserve"> orientation and workplace health and safety training</w:t>
      </w:r>
      <w:r w:rsidR="00983024">
        <w:rPr>
          <w:rFonts w:cs="Arial"/>
        </w:rPr>
        <w:t>,</w:t>
      </w:r>
    </w:p>
    <w:p w14:paraId="0C817D7D" w14:textId="15925D0E" w:rsidR="00A263D9" w:rsidRPr="00A263D9" w:rsidRDefault="00A263D9" w:rsidP="00A263D9">
      <w:pPr>
        <w:pStyle w:val="ListParagraph"/>
        <w:numPr>
          <w:ilvl w:val="0"/>
          <w:numId w:val="3"/>
        </w:numPr>
        <w:autoSpaceDE w:val="0"/>
        <w:autoSpaceDN w:val="0"/>
        <w:adjustRightInd w:val="0"/>
        <w:rPr>
          <w:rFonts w:cs="Arial"/>
        </w:rPr>
      </w:pPr>
      <w:r w:rsidRPr="11F6B2F9">
        <w:rPr>
          <w:rFonts w:cs="Arial"/>
        </w:rPr>
        <w:t xml:space="preserve">providing </w:t>
      </w:r>
      <w:r w:rsidR="13B9D139" w:rsidRPr="11F6B2F9">
        <w:rPr>
          <w:rFonts w:cs="Arial"/>
        </w:rPr>
        <w:t xml:space="preserve">meaningful </w:t>
      </w:r>
      <w:r w:rsidRPr="11F6B2F9">
        <w:rPr>
          <w:rFonts w:cs="Arial"/>
        </w:rPr>
        <w:t xml:space="preserve">learning experiences that will </w:t>
      </w:r>
      <w:r w:rsidR="22097B30" w:rsidRPr="11F6B2F9">
        <w:rPr>
          <w:rFonts w:cs="Arial"/>
        </w:rPr>
        <w:t xml:space="preserve">develop </w:t>
      </w:r>
      <w:r w:rsidRPr="11F6B2F9">
        <w:rPr>
          <w:rFonts w:cs="Arial"/>
        </w:rPr>
        <w:t>personal growth and career goals</w:t>
      </w:r>
      <w:r w:rsidR="00983024" w:rsidRPr="11F6B2F9">
        <w:rPr>
          <w:rFonts w:cs="Arial"/>
        </w:rPr>
        <w:t>,</w:t>
      </w:r>
    </w:p>
    <w:p w14:paraId="2202E0DA" w14:textId="77777777" w:rsidR="00A263D9" w:rsidRPr="00A263D9" w:rsidRDefault="00A263D9" w:rsidP="00A263D9">
      <w:pPr>
        <w:pStyle w:val="ListParagraph"/>
        <w:numPr>
          <w:ilvl w:val="0"/>
          <w:numId w:val="3"/>
        </w:numPr>
        <w:autoSpaceDE w:val="0"/>
        <w:autoSpaceDN w:val="0"/>
        <w:adjustRightInd w:val="0"/>
        <w:rPr>
          <w:rFonts w:cs="Arial"/>
        </w:rPr>
      </w:pPr>
      <w:r w:rsidRPr="00A263D9">
        <w:rPr>
          <w:rFonts w:cs="Arial"/>
        </w:rPr>
        <w:t>help</w:t>
      </w:r>
      <w:r>
        <w:rPr>
          <w:rFonts w:cs="Arial"/>
        </w:rPr>
        <w:t>ing</w:t>
      </w:r>
      <w:r w:rsidRPr="00A263D9">
        <w:rPr>
          <w:rFonts w:cs="Arial"/>
        </w:rPr>
        <w:t xml:space="preserve"> students function as an integral part of a team</w:t>
      </w:r>
      <w:r>
        <w:rPr>
          <w:rFonts w:cs="Arial"/>
        </w:rPr>
        <w:t>.</w:t>
      </w:r>
    </w:p>
    <w:p w14:paraId="0D0B940D" w14:textId="77777777" w:rsidR="002D3D8C" w:rsidRDefault="002D3D8C" w:rsidP="00A263D9"/>
    <w:p w14:paraId="46BEFC75" w14:textId="77777777" w:rsidR="00F37A71" w:rsidRDefault="00F37A71" w:rsidP="00A263D9">
      <w:pPr>
        <w:rPr>
          <w:i/>
        </w:rPr>
      </w:pPr>
      <w:r w:rsidRPr="00F37A71">
        <w:rPr>
          <w:i/>
        </w:rPr>
        <w:t>For more information,</w:t>
      </w:r>
      <w:r>
        <w:rPr>
          <w:i/>
        </w:rPr>
        <w:t xml:space="preserve"> please visit our website at </w:t>
      </w:r>
      <w:hyperlink r:id="rId10" w:history="1">
        <w:r w:rsidRPr="00BF49BD">
          <w:rPr>
            <w:rStyle w:val="Hyperlink"/>
            <w:i/>
          </w:rPr>
          <w:t>www.dce.ca</w:t>
        </w:r>
      </w:hyperlink>
      <w:r>
        <w:rPr>
          <w:i/>
        </w:rPr>
        <w:t xml:space="preserve"> (under Summer School) or contact:</w:t>
      </w:r>
    </w:p>
    <w:p w14:paraId="281EE410" w14:textId="017B905E" w:rsidR="00F37A71" w:rsidRDefault="69DBE543" w:rsidP="11F6B2F9">
      <w:pPr>
        <w:rPr>
          <w:i/>
          <w:iCs/>
        </w:rPr>
      </w:pPr>
      <w:r w:rsidRPr="11F6B2F9">
        <w:rPr>
          <w:i/>
          <w:iCs/>
        </w:rPr>
        <w:t xml:space="preserve">    </w:t>
      </w:r>
      <w:r w:rsidR="00103F82">
        <w:rPr>
          <w:i/>
          <w:iCs/>
        </w:rPr>
        <w:t>Michele Reid</w:t>
      </w:r>
      <w:r w:rsidR="00F37A71" w:rsidRPr="11F6B2F9">
        <w:rPr>
          <w:i/>
          <w:iCs/>
        </w:rPr>
        <w:t xml:space="preserve">, </w:t>
      </w:r>
      <w:r w:rsidR="00103F82">
        <w:rPr>
          <w:i/>
          <w:iCs/>
        </w:rPr>
        <w:t>Curriculum Lead</w:t>
      </w:r>
      <w:r w:rsidR="00F37A71" w:rsidRPr="11F6B2F9">
        <w:rPr>
          <w:i/>
          <w:iCs/>
        </w:rPr>
        <w:t xml:space="preserve"> </w:t>
      </w:r>
      <w:r w:rsidR="00103F82">
        <w:rPr>
          <w:i/>
          <w:iCs/>
        </w:rPr>
        <w:t xml:space="preserve">- </w:t>
      </w:r>
      <w:r w:rsidR="00F37A71" w:rsidRPr="11F6B2F9">
        <w:rPr>
          <w:i/>
          <w:iCs/>
        </w:rPr>
        <w:t xml:space="preserve">Credit Programs – 905.436.3211 or </w:t>
      </w:r>
      <w:hyperlink r:id="rId11" w:history="1">
        <w:r w:rsidR="00103F82" w:rsidRPr="00F3363C">
          <w:rPr>
            <w:rStyle w:val="Hyperlink"/>
            <w:i/>
            <w:iCs/>
          </w:rPr>
          <w:t>michele.reid@ddsb.ca</w:t>
        </w:r>
      </w:hyperlink>
      <w:r w:rsidR="2288C9F9" w:rsidRPr="11F6B2F9">
        <w:rPr>
          <w:i/>
          <w:iCs/>
        </w:rPr>
        <w:t xml:space="preserve"> </w:t>
      </w:r>
      <w:r w:rsidR="00DC74EC" w:rsidRPr="11F6B2F9">
        <w:rPr>
          <w:rStyle w:val="Hyperlink"/>
          <w:i/>
          <w:iCs/>
          <w:u w:val="none"/>
        </w:rPr>
        <w:t xml:space="preserve">    </w:t>
      </w:r>
      <w:r w:rsidR="00F37A71" w:rsidRPr="11F6B2F9">
        <w:rPr>
          <w:i/>
          <w:iCs/>
        </w:rPr>
        <w:t>…over</w:t>
      </w:r>
    </w:p>
    <w:p w14:paraId="2E8F6A23" w14:textId="77777777" w:rsidR="00F37A71" w:rsidRDefault="00F37A71" w:rsidP="00F37A71">
      <w:pPr>
        <w:jc w:val="center"/>
        <w:rPr>
          <w:b/>
          <w:sz w:val="28"/>
        </w:rPr>
      </w:pPr>
      <w:r w:rsidRPr="00A263D9">
        <w:rPr>
          <w:b/>
          <w:noProof/>
          <w:sz w:val="28"/>
          <w:lang w:eastAsia="en-CA"/>
        </w:rPr>
        <w:lastRenderedPageBreak/>
        <w:drawing>
          <wp:anchor distT="0" distB="0" distL="114300" distR="114300" simplePos="0" relativeHeight="251658243" behindDoc="0" locked="0" layoutInCell="1" allowOverlap="1" wp14:anchorId="00A2123A" wp14:editId="64A1E82D">
            <wp:simplePos x="0" y="0"/>
            <wp:positionH relativeFrom="margin">
              <wp:align>right</wp:align>
            </wp:positionH>
            <wp:positionV relativeFrom="paragraph">
              <wp:posOffset>118745</wp:posOffset>
            </wp:positionV>
            <wp:extent cx="1238250" cy="582436"/>
            <wp:effectExtent l="0" t="0" r="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rham Continuing Education Logo 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50" cy="582436"/>
                    </a:xfrm>
                    <a:prstGeom prst="rect">
                      <a:avLst/>
                    </a:prstGeom>
                  </pic:spPr>
                </pic:pic>
              </a:graphicData>
            </a:graphic>
          </wp:anchor>
        </w:drawing>
      </w:r>
      <w:r w:rsidRPr="00A263D9">
        <w:rPr>
          <w:b/>
          <w:noProof/>
          <w:sz w:val="28"/>
          <w:lang w:eastAsia="en-CA"/>
        </w:rPr>
        <w:drawing>
          <wp:anchor distT="0" distB="0" distL="114300" distR="114300" simplePos="0" relativeHeight="251658242" behindDoc="0" locked="0" layoutInCell="1" allowOverlap="1" wp14:anchorId="3254ED87" wp14:editId="7F29178D">
            <wp:simplePos x="0" y="0"/>
            <wp:positionH relativeFrom="margin">
              <wp:align>left</wp:align>
            </wp:positionH>
            <wp:positionV relativeFrom="paragraph">
              <wp:posOffset>13970</wp:posOffset>
            </wp:positionV>
            <wp:extent cx="1305550" cy="67627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DSB%20Ignite%20Learning%20Logo%20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5550" cy="676275"/>
                    </a:xfrm>
                    <a:prstGeom prst="rect">
                      <a:avLst/>
                    </a:prstGeom>
                  </pic:spPr>
                </pic:pic>
              </a:graphicData>
            </a:graphic>
          </wp:anchor>
        </w:drawing>
      </w:r>
    </w:p>
    <w:p w14:paraId="62EC5B68" w14:textId="77777777" w:rsidR="00F37A71" w:rsidRPr="00A263D9" w:rsidRDefault="00F37A71" w:rsidP="00F37A71">
      <w:pPr>
        <w:jc w:val="center"/>
        <w:rPr>
          <w:b/>
          <w:sz w:val="28"/>
        </w:rPr>
      </w:pPr>
      <w:r w:rsidRPr="11F6B2F9">
        <w:rPr>
          <w:b/>
          <w:bCs/>
          <w:sz w:val="28"/>
          <w:szCs w:val="28"/>
        </w:rPr>
        <w:t>Summer School – Cooperative Education</w:t>
      </w:r>
    </w:p>
    <w:p w14:paraId="65A34CAF" w14:textId="77777777" w:rsidR="0063647E" w:rsidRDefault="0063647E" w:rsidP="11F6B2F9">
      <w:pPr>
        <w:jc w:val="center"/>
        <w:rPr>
          <w:b/>
          <w:bCs/>
          <w:sz w:val="24"/>
          <w:szCs w:val="24"/>
        </w:rPr>
      </w:pPr>
    </w:p>
    <w:p w14:paraId="655D6CBA" w14:textId="065AD4D3" w:rsidR="00F37A71" w:rsidRPr="00F37A71" w:rsidRDefault="717CC216" w:rsidP="11F6B2F9">
      <w:pPr>
        <w:jc w:val="center"/>
        <w:rPr>
          <w:b/>
          <w:bCs/>
          <w:sz w:val="24"/>
          <w:szCs w:val="24"/>
        </w:rPr>
      </w:pPr>
      <w:r w:rsidRPr="11F6B2F9">
        <w:rPr>
          <w:b/>
          <w:bCs/>
          <w:sz w:val="24"/>
          <w:szCs w:val="24"/>
        </w:rPr>
        <w:t xml:space="preserve">Community Partners </w:t>
      </w:r>
      <w:r w:rsidR="00F37A71" w:rsidRPr="11F6B2F9">
        <w:rPr>
          <w:b/>
          <w:bCs/>
          <w:sz w:val="24"/>
          <w:szCs w:val="24"/>
        </w:rPr>
        <w:t>– Frequently Asked Questions</w:t>
      </w:r>
    </w:p>
    <w:p w14:paraId="60061E4C" w14:textId="77777777" w:rsidR="00F37A71" w:rsidRPr="00F37A71" w:rsidRDefault="00F37A71" w:rsidP="00F37A71">
      <w:pPr>
        <w:rPr>
          <w:b/>
        </w:rPr>
      </w:pPr>
    </w:p>
    <w:p w14:paraId="39ACF65D" w14:textId="50AA1C45" w:rsidR="00F37A71" w:rsidRPr="00F37A71" w:rsidRDefault="00F37A71" w:rsidP="11F6B2F9">
      <w:pPr>
        <w:rPr>
          <w:b/>
          <w:bCs/>
          <w:i/>
          <w:iCs/>
          <w:sz w:val="20"/>
          <w:szCs w:val="20"/>
        </w:rPr>
      </w:pPr>
      <w:r w:rsidRPr="11F6B2F9">
        <w:rPr>
          <w:b/>
          <w:bCs/>
          <w:i/>
          <w:iCs/>
          <w:sz w:val="20"/>
          <w:szCs w:val="20"/>
        </w:rPr>
        <w:t xml:space="preserve">Why are </w:t>
      </w:r>
      <w:r w:rsidR="6D2CABAE" w:rsidRPr="11F6B2F9">
        <w:rPr>
          <w:b/>
          <w:bCs/>
          <w:i/>
          <w:iCs/>
          <w:sz w:val="20"/>
          <w:szCs w:val="20"/>
        </w:rPr>
        <w:t xml:space="preserve">community-based learning </w:t>
      </w:r>
      <w:r w:rsidRPr="11F6B2F9">
        <w:rPr>
          <w:b/>
          <w:bCs/>
          <w:i/>
          <w:iCs/>
          <w:sz w:val="20"/>
          <w:szCs w:val="20"/>
        </w:rPr>
        <w:t xml:space="preserve">opportunities important for young people? </w:t>
      </w:r>
    </w:p>
    <w:p w14:paraId="5905CF03" w14:textId="1DCB34A8" w:rsidR="00F37A71" w:rsidRPr="00F37A71" w:rsidRDefault="00F37A71" w:rsidP="5D620E10">
      <w:pPr>
        <w:rPr>
          <w:sz w:val="20"/>
          <w:szCs w:val="20"/>
        </w:rPr>
      </w:pPr>
      <w:r w:rsidRPr="11F6B2F9">
        <w:rPr>
          <w:sz w:val="20"/>
          <w:szCs w:val="20"/>
        </w:rPr>
        <w:t xml:space="preserve">As adolescents go through the transformation from child to adult, they spend a lot of time exploring future roles and careers. Experiences at this age can lay the foundation for successful employment and a productive life in adulthood. </w:t>
      </w:r>
      <w:r w:rsidR="498B71C3" w:rsidRPr="11F6B2F9">
        <w:rPr>
          <w:sz w:val="20"/>
          <w:szCs w:val="20"/>
        </w:rPr>
        <w:t>Community based learning</w:t>
      </w:r>
      <w:r w:rsidRPr="11F6B2F9">
        <w:rPr>
          <w:sz w:val="20"/>
          <w:szCs w:val="20"/>
        </w:rPr>
        <w:t xml:space="preserve"> experiences provide students with access to the skills, knowledge, and attitudes they need in the workplace. As a result, students are better able to set realistic and obtainable goals for the</w:t>
      </w:r>
      <w:r w:rsidR="4CFF6718" w:rsidRPr="11F6B2F9">
        <w:rPr>
          <w:sz w:val="20"/>
          <w:szCs w:val="20"/>
        </w:rPr>
        <w:t>ir future</w:t>
      </w:r>
      <w:r w:rsidRPr="11F6B2F9">
        <w:rPr>
          <w:sz w:val="20"/>
          <w:szCs w:val="20"/>
        </w:rPr>
        <w:t xml:space="preserve">. </w:t>
      </w:r>
    </w:p>
    <w:p w14:paraId="44EAFD9C" w14:textId="77777777" w:rsidR="00F37A71" w:rsidRPr="00F37A71" w:rsidRDefault="00F37A71" w:rsidP="00F37A71">
      <w:pPr>
        <w:rPr>
          <w:sz w:val="20"/>
        </w:rPr>
      </w:pPr>
    </w:p>
    <w:p w14:paraId="7CCDE0B8" w14:textId="18D4292D" w:rsidR="00F37A71" w:rsidRPr="00F37A71" w:rsidRDefault="00F37A71" w:rsidP="5D620E10">
      <w:pPr>
        <w:rPr>
          <w:sz w:val="20"/>
          <w:szCs w:val="20"/>
        </w:rPr>
      </w:pPr>
      <w:r w:rsidRPr="11F6B2F9">
        <w:rPr>
          <w:sz w:val="20"/>
          <w:szCs w:val="20"/>
        </w:rPr>
        <w:t xml:space="preserve">Learning </w:t>
      </w:r>
      <w:r w:rsidR="5338D554" w:rsidRPr="11F6B2F9">
        <w:rPr>
          <w:sz w:val="20"/>
          <w:szCs w:val="20"/>
        </w:rPr>
        <w:t>at a community placement</w:t>
      </w:r>
      <w:r w:rsidRPr="11F6B2F9">
        <w:rPr>
          <w:sz w:val="20"/>
          <w:szCs w:val="20"/>
        </w:rPr>
        <w:t xml:space="preserve"> helps students develop </w:t>
      </w:r>
      <w:r w:rsidR="349DF4AF" w:rsidRPr="11F6B2F9">
        <w:rPr>
          <w:sz w:val="20"/>
          <w:szCs w:val="20"/>
        </w:rPr>
        <w:t xml:space="preserve">their </w:t>
      </w:r>
      <w:r w:rsidRPr="11F6B2F9">
        <w:rPr>
          <w:sz w:val="20"/>
          <w:szCs w:val="20"/>
        </w:rPr>
        <w:t xml:space="preserve">employability and citizenship skills and behaviours. Some of these competencies include effective resource management, working co-operatively, acquiring, using, and managing information, understanding organizations and how they function, working with different technologies, and strategies for problem solving. </w:t>
      </w:r>
    </w:p>
    <w:p w14:paraId="4B94D5A5" w14:textId="77777777" w:rsidR="00F37A71" w:rsidRPr="00F37A71" w:rsidRDefault="00F37A71" w:rsidP="00F37A71">
      <w:pPr>
        <w:rPr>
          <w:sz w:val="20"/>
        </w:rPr>
      </w:pPr>
    </w:p>
    <w:p w14:paraId="396EE951" w14:textId="5ED9DAC4" w:rsidR="00F37A71" w:rsidRPr="00F37A71" w:rsidRDefault="00F37A71" w:rsidP="5D620E10">
      <w:pPr>
        <w:rPr>
          <w:b/>
          <w:bCs/>
          <w:i/>
          <w:iCs/>
          <w:sz w:val="20"/>
          <w:szCs w:val="20"/>
        </w:rPr>
      </w:pPr>
      <w:r w:rsidRPr="5D620E10">
        <w:rPr>
          <w:b/>
          <w:bCs/>
          <w:i/>
          <w:iCs/>
          <w:sz w:val="20"/>
          <w:szCs w:val="20"/>
        </w:rPr>
        <w:t xml:space="preserve">Does my organization have anything to offer? </w:t>
      </w:r>
    </w:p>
    <w:p w14:paraId="4A6B9EFC" w14:textId="41DD0DC2" w:rsidR="00F37A71" w:rsidRPr="00F37A71" w:rsidRDefault="00F37A71" w:rsidP="5D620E10">
      <w:pPr>
        <w:rPr>
          <w:sz w:val="20"/>
          <w:szCs w:val="20"/>
        </w:rPr>
      </w:pPr>
      <w:r w:rsidRPr="11F6B2F9">
        <w:rPr>
          <w:sz w:val="20"/>
          <w:szCs w:val="20"/>
        </w:rPr>
        <w:t xml:space="preserve">Every organization has a great deal to offer students who could be future employees. Every </w:t>
      </w:r>
      <w:r w:rsidR="1758602F" w:rsidRPr="11F6B2F9">
        <w:rPr>
          <w:sz w:val="20"/>
          <w:szCs w:val="20"/>
        </w:rPr>
        <w:t xml:space="preserve">learning </w:t>
      </w:r>
      <w:r w:rsidRPr="11F6B2F9">
        <w:rPr>
          <w:sz w:val="20"/>
          <w:szCs w:val="20"/>
        </w:rPr>
        <w:t xml:space="preserve">experience can influence a student’s confidence, educational goals, career choice, or commitment to stay in school. </w:t>
      </w:r>
    </w:p>
    <w:p w14:paraId="3DEEC669" w14:textId="77777777" w:rsidR="00F37A71" w:rsidRPr="00F37A71" w:rsidRDefault="00F37A71" w:rsidP="00F37A71">
      <w:pPr>
        <w:rPr>
          <w:sz w:val="20"/>
        </w:rPr>
      </w:pPr>
    </w:p>
    <w:p w14:paraId="68D00267" w14:textId="2448421A" w:rsidR="00F37A71" w:rsidRPr="00F37A71" w:rsidRDefault="00F37A71" w:rsidP="5D620E10">
      <w:pPr>
        <w:rPr>
          <w:b/>
          <w:bCs/>
          <w:i/>
          <w:iCs/>
          <w:sz w:val="20"/>
          <w:szCs w:val="20"/>
        </w:rPr>
      </w:pPr>
      <w:r w:rsidRPr="5D620E10">
        <w:rPr>
          <w:b/>
          <w:bCs/>
          <w:i/>
          <w:iCs/>
          <w:sz w:val="20"/>
          <w:szCs w:val="20"/>
        </w:rPr>
        <w:t xml:space="preserve">Will teenagers fit into my organization? </w:t>
      </w:r>
    </w:p>
    <w:p w14:paraId="135FF27B" w14:textId="1093178D" w:rsidR="00F37A71" w:rsidRPr="00F37A71" w:rsidRDefault="00F37A71" w:rsidP="5D620E10">
      <w:pPr>
        <w:rPr>
          <w:sz w:val="20"/>
          <w:szCs w:val="20"/>
        </w:rPr>
      </w:pPr>
      <w:r w:rsidRPr="5D620E10">
        <w:rPr>
          <w:sz w:val="20"/>
          <w:szCs w:val="20"/>
        </w:rPr>
        <w:t>There is no doubt that teenagers</w:t>
      </w:r>
      <w:r w:rsidR="005133BA" w:rsidRPr="5D620E10">
        <w:rPr>
          <w:sz w:val="20"/>
          <w:szCs w:val="20"/>
        </w:rPr>
        <w:t xml:space="preserve"> and even young adults</w:t>
      </w:r>
      <w:r w:rsidRPr="5D620E10">
        <w:rPr>
          <w:sz w:val="20"/>
          <w:szCs w:val="20"/>
        </w:rPr>
        <w:t xml:space="preserve"> bring their own joys and challenges. The physical, emotional, and social changes they are experiencing make each one of them a unique entity with unique characteristics and needs. They may be highly energetic, active, outspoken, and impulsive. They are also enthusiastic, and eager to please, anxious to learn, and excited about new experiences and interacting with other people. Their preference for active over passive learning means you can engage them fully in appropriately designed learning activities. </w:t>
      </w:r>
    </w:p>
    <w:p w14:paraId="3656B9AB" w14:textId="77777777" w:rsidR="00F37A71" w:rsidRPr="00F37A71" w:rsidRDefault="00F37A71" w:rsidP="00F37A71">
      <w:pPr>
        <w:rPr>
          <w:sz w:val="20"/>
        </w:rPr>
      </w:pPr>
    </w:p>
    <w:p w14:paraId="243E1790" w14:textId="76A50815" w:rsidR="00F37A71" w:rsidRPr="00F37A71" w:rsidRDefault="00F37A71" w:rsidP="5D620E10">
      <w:pPr>
        <w:rPr>
          <w:sz w:val="20"/>
          <w:szCs w:val="20"/>
        </w:rPr>
      </w:pPr>
      <w:r w:rsidRPr="5D620E10">
        <w:rPr>
          <w:sz w:val="20"/>
          <w:szCs w:val="20"/>
        </w:rPr>
        <w:t xml:space="preserve">Working closely with their teacher will help you to understand the characteristics of the age group, any specific student needs, and how to plan a meaningful learning experience. </w:t>
      </w:r>
    </w:p>
    <w:p w14:paraId="45FB0818" w14:textId="77777777" w:rsidR="00F37A71" w:rsidRPr="00F37A71" w:rsidRDefault="00F37A71" w:rsidP="00F37A71">
      <w:pPr>
        <w:rPr>
          <w:sz w:val="20"/>
        </w:rPr>
      </w:pPr>
    </w:p>
    <w:p w14:paraId="319A1C79" w14:textId="0E9A54A0" w:rsidR="00F37A71" w:rsidRPr="00F37A71" w:rsidRDefault="00F37A71" w:rsidP="5D620E10">
      <w:pPr>
        <w:rPr>
          <w:b/>
          <w:bCs/>
          <w:i/>
          <w:iCs/>
          <w:sz w:val="20"/>
          <w:szCs w:val="20"/>
        </w:rPr>
      </w:pPr>
      <w:r w:rsidRPr="5D620E10">
        <w:rPr>
          <w:b/>
          <w:bCs/>
          <w:i/>
          <w:iCs/>
          <w:sz w:val="20"/>
          <w:szCs w:val="20"/>
        </w:rPr>
        <w:t xml:space="preserve">How can we provide a meaningful learning experience for the students? </w:t>
      </w:r>
    </w:p>
    <w:p w14:paraId="2CD01505" w14:textId="7D69DC7E" w:rsidR="00F37A71" w:rsidRPr="00F37A71" w:rsidRDefault="00F37A71" w:rsidP="5D620E10">
      <w:pPr>
        <w:rPr>
          <w:sz w:val="20"/>
          <w:szCs w:val="20"/>
        </w:rPr>
      </w:pPr>
      <w:r w:rsidRPr="11F6B2F9">
        <w:rPr>
          <w:sz w:val="20"/>
          <w:szCs w:val="20"/>
        </w:rPr>
        <w:t xml:space="preserve">You and your employees have a multitude of relevant skills to share with students. This is an opportunity to refine those skills and develop some new ones. Some common </w:t>
      </w:r>
      <w:r w:rsidR="4E29E123" w:rsidRPr="11F6B2F9">
        <w:rPr>
          <w:sz w:val="20"/>
          <w:szCs w:val="20"/>
        </w:rPr>
        <w:t xml:space="preserve">placement supervisor benefits </w:t>
      </w:r>
      <w:r w:rsidRPr="11F6B2F9">
        <w:rPr>
          <w:sz w:val="20"/>
          <w:szCs w:val="20"/>
        </w:rPr>
        <w:t xml:space="preserve">include: </w:t>
      </w:r>
    </w:p>
    <w:p w14:paraId="7BBE1D65" w14:textId="1049409C" w:rsidR="00F37A71" w:rsidRPr="00F37A71" w:rsidRDefault="00F37A71" w:rsidP="163AA8EB">
      <w:pPr>
        <w:pStyle w:val="ListParagraph"/>
        <w:numPr>
          <w:ilvl w:val="0"/>
          <w:numId w:val="4"/>
        </w:numPr>
        <w:rPr>
          <w:sz w:val="20"/>
          <w:szCs w:val="20"/>
        </w:rPr>
      </w:pPr>
      <w:r w:rsidRPr="163AA8EB">
        <w:rPr>
          <w:sz w:val="20"/>
          <w:szCs w:val="20"/>
        </w:rPr>
        <w:t>training, e.g., instructing students about safety requirement</w:t>
      </w:r>
      <w:r w:rsidR="00EB0302">
        <w:rPr>
          <w:sz w:val="20"/>
          <w:szCs w:val="20"/>
        </w:rPr>
        <w:t>s</w:t>
      </w:r>
      <w:r w:rsidRPr="163AA8EB">
        <w:rPr>
          <w:sz w:val="20"/>
          <w:szCs w:val="20"/>
        </w:rPr>
        <w:t xml:space="preserve"> </w:t>
      </w:r>
    </w:p>
    <w:p w14:paraId="4F104981" w14:textId="77777777" w:rsidR="00F37A71" w:rsidRPr="00F37A71" w:rsidRDefault="00F37A71" w:rsidP="00F37A71">
      <w:pPr>
        <w:pStyle w:val="ListParagraph"/>
        <w:numPr>
          <w:ilvl w:val="0"/>
          <w:numId w:val="4"/>
        </w:numPr>
        <w:rPr>
          <w:sz w:val="20"/>
        </w:rPr>
      </w:pPr>
      <w:r w:rsidRPr="00F37A71">
        <w:rPr>
          <w:sz w:val="20"/>
        </w:rPr>
        <w:t xml:space="preserve">mentoring, e.g., advising individual students </w:t>
      </w:r>
    </w:p>
    <w:p w14:paraId="4E68C655" w14:textId="77777777" w:rsidR="00F37A71" w:rsidRPr="00F37A71" w:rsidRDefault="00F37A71" w:rsidP="00F37A71">
      <w:pPr>
        <w:pStyle w:val="ListParagraph"/>
        <w:numPr>
          <w:ilvl w:val="0"/>
          <w:numId w:val="4"/>
        </w:numPr>
        <w:rPr>
          <w:sz w:val="20"/>
        </w:rPr>
      </w:pPr>
      <w:r w:rsidRPr="00F37A71">
        <w:rPr>
          <w:sz w:val="20"/>
        </w:rPr>
        <w:t xml:space="preserve">supervising, e.g., overseeing student performance </w:t>
      </w:r>
    </w:p>
    <w:p w14:paraId="0A6C34B5" w14:textId="77777777" w:rsidR="00F37A71" w:rsidRPr="00F37A71" w:rsidRDefault="00F37A71" w:rsidP="00F37A71">
      <w:pPr>
        <w:pStyle w:val="ListParagraph"/>
        <w:numPr>
          <w:ilvl w:val="0"/>
          <w:numId w:val="4"/>
        </w:numPr>
        <w:rPr>
          <w:sz w:val="20"/>
        </w:rPr>
      </w:pPr>
      <w:r w:rsidRPr="00F37A71">
        <w:rPr>
          <w:sz w:val="20"/>
        </w:rPr>
        <w:t xml:space="preserve">co-ordinating, e.g., organizing work schedules  </w:t>
      </w:r>
    </w:p>
    <w:p w14:paraId="049F31CB" w14:textId="77777777" w:rsidR="00F37A71" w:rsidRPr="00F37A71" w:rsidRDefault="00F37A71" w:rsidP="00F37A71">
      <w:pPr>
        <w:rPr>
          <w:sz w:val="20"/>
        </w:rPr>
      </w:pPr>
    </w:p>
    <w:p w14:paraId="06135628" w14:textId="5076F6DF" w:rsidR="00F37A71" w:rsidRPr="00F37A71" w:rsidRDefault="00F37A71" w:rsidP="11F6B2F9">
      <w:pPr>
        <w:rPr>
          <w:sz w:val="20"/>
          <w:szCs w:val="20"/>
        </w:rPr>
      </w:pPr>
      <w:r w:rsidRPr="11F6B2F9">
        <w:rPr>
          <w:sz w:val="20"/>
          <w:szCs w:val="20"/>
        </w:rPr>
        <w:t xml:space="preserve">In advance of the experience, talk with the teacher to ensure that you have all the information you require about the co-op program. Identify the learning </w:t>
      </w:r>
      <w:r w:rsidR="49787BE7" w:rsidRPr="11F6B2F9">
        <w:rPr>
          <w:sz w:val="20"/>
          <w:szCs w:val="20"/>
        </w:rPr>
        <w:t xml:space="preserve">opportunities </w:t>
      </w:r>
      <w:r w:rsidRPr="11F6B2F9">
        <w:rPr>
          <w:sz w:val="20"/>
          <w:szCs w:val="20"/>
        </w:rPr>
        <w:t>to be pursued at the place</w:t>
      </w:r>
      <w:r w:rsidR="7D2B3E5C" w:rsidRPr="11F6B2F9">
        <w:rPr>
          <w:sz w:val="20"/>
          <w:szCs w:val="20"/>
        </w:rPr>
        <w:t>ment</w:t>
      </w:r>
      <w:r w:rsidRPr="11F6B2F9">
        <w:rPr>
          <w:sz w:val="20"/>
          <w:szCs w:val="20"/>
        </w:rPr>
        <w:t xml:space="preserve">, and how they relate to classroom learning. Clarify the expectations for the </w:t>
      </w:r>
      <w:r w:rsidR="5E26FD7E" w:rsidRPr="11F6B2F9">
        <w:rPr>
          <w:sz w:val="20"/>
          <w:szCs w:val="20"/>
        </w:rPr>
        <w:t>placement, placement supervisor</w:t>
      </w:r>
      <w:r w:rsidRPr="11F6B2F9">
        <w:rPr>
          <w:sz w:val="20"/>
          <w:szCs w:val="20"/>
        </w:rPr>
        <w:t xml:space="preserve">, the student, and the </w:t>
      </w:r>
      <w:r w:rsidR="666A603F" w:rsidRPr="11F6B2F9">
        <w:rPr>
          <w:sz w:val="20"/>
          <w:szCs w:val="20"/>
        </w:rPr>
        <w:t>co-op teacher</w:t>
      </w:r>
      <w:r w:rsidRPr="11F6B2F9">
        <w:rPr>
          <w:sz w:val="20"/>
          <w:szCs w:val="20"/>
        </w:rPr>
        <w:t>. Communica</w:t>
      </w:r>
      <w:r w:rsidR="0796F19F" w:rsidRPr="11F6B2F9">
        <w:rPr>
          <w:sz w:val="20"/>
          <w:szCs w:val="20"/>
        </w:rPr>
        <w:t xml:space="preserve">tion </w:t>
      </w:r>
      <w:r w:rsidR="2F992F22" w:rsidRPr="11F6B2F9">
        <w:rPr>
          <w:sz w:val="20"/>
          <w:szCs w:val="20"/>
        </w:rPr>
        <w:t xml:space="preserve">with the student and co-op teacher </w:t>
      </w:r>
      <w:r w:rsidR="0796F19F" w:rsidRPr="11F6B2F9">
        <w:rPr>
          <w:sz w:val="20"/>
          <w:szCs w:val="20"/>
        </w:rPr>
        <w:t>is important to the learning process</w:t>
      </w:r>
      <w:r w:rsidR="5B4DE85A" w:rsidRPr="11F6B2F9">
        <w:rPr>
          <w:sz w:val="20"/>
          <w:szCs w:val="20"/>
        </w:rPr>
        <w:t xml:space="preserve"> and </w:t>
      </w:r>
      <w:r w:rsidRPr="11F6B2F9">
        <w:rPr>
          <w:sz w:val="20"/>
          <w:szCs w:val="20"/>
        </w:rPr>
        <w:t>adjust</w:t>
      </w:r>
      <w:r w:rsidR="4E3AC17C" w:rsidRPr="11F6B2F9">
        <w:rPr>
          <w:sz w:val="20"/>
          <w:szCs w:val="20"/>
        </w:rPr>
        <w:t>ments can be made</w:t>
      </w:r>
      <w:r w:rsidRPr="11F6B2F9">
        <w:rPr>
          <w:sz w:val="20"/>
          <w:szCs w:val="20"/>
        </w:rPr>
        <w:t xml:space="preserve"> as needed.</w:t>
      </w:r>
    </w:p>
    <w:p w14:paraId="53128261" w14:textId="77777777" w:rsidR="00F37A71" w:rsidRDefault="00F37A71" w:rsidP="00F37A71">
      <w:pPr>
        <w:rPr>
          <w:i/>
          <w:sz w:val="20"/>
        </w:rPr>
      </w:pPr>
    </w:p>
    <w:p w14:paraId="2BB3EF5C" w14:textId="5A84E53D" w:rsidR="00F37A71" w:rsidRPr="00F37A71" w:rsidRDefault="00F37A71" w:rsidP="11F6B2F9">
      <w:pPr>
        <w:rPr>
          <w:b/>
          <w:bCs/>
          <w:i/>
          <w:iCs/>
          <w:sz w:val="20"/>
          <w:szCs w:val="20"/>
        </w:rPr>
      </w:pPr>
      <w:r w:rsidRPr="11F6B2F9">
        <w:rPr>
          <w:b/>
          <w:bCs/>
          <w:i/>
          <w:iCs/>
          <w:sz w:val="20"/>
          <w:szCs w:val="20"/>
        </w:rPr>
        <w:t xml:space="preserve">Can we involve students with special </w:t>
      </w:r>
      <w:r w:rsidR="2F785F0B" w:rsidRPr="11F6B2F9">
        <w:rPr>
          <w:b/>
          <w:bCs/>
          <w:i/>
          <w:iCs/>
          <w:sz w:val="20"/>
          <w:szCs w:val="20"/>
        </w:rPr>
        <w:t xml:space="preserve">education </w:t>
      </w:r>
      <w:r w:rsidRPr="11F6B2F9">
        <w:rPr>
          <w:b/>
          <w:bCs/>
          <w:i/>
          <w:iCs/>
          <w:sz w:val="20"/>
          <w:szCs w:val="20"/>
        </w:rPr>
        <w:t xml:space="preserve">needs? </w:t>
      </w:r>
    </w:p>
    <w:p w14:paraId="3CCECBA5" w14:textId="786678E7" w:rsidR="00F37A71" w:rsidRPr="00F37A71" w:rsidRDefault="00F37A71" w:rsidP="5D620E10">
      <w:pPr>
        <w:rPr>
          <w:sz w:val="20"/>
          <w:szCs w:val="20"/>
        </w:rPr>
      </w:pPr>
      <w:r w:rsidRPr="11F6B2F9">
        <w:rPr>
          <w:sz w:val="20"/>
          <w:szCs w:val="20"/>
        </w:rPr>
        <w:t xml:space="preserve">Absolutely! Although </w:t>
      </w:r>
      <w:r w:rsidR="673A6AD9" w:rsidRPr="11F6B2F9">
        <w:rPr>
          <w:sz w:val="20"/>
          <w:szCs w:val="20"/>
        </w:rPr>
        <w:t xml:space="preserve">some </w:t>
      </w:r>
      <w:r w:rsidRPr="11F6B2F9">
        <w:rPr>
          <w:sz w:val="20"/>
          <w:szCs w:val="20"/>
        </w:rPr>
        <w:t xml:space="preserve">students </w:t>
      </w:r>
      <w:r w:rsidR="18203602" w:rsidRPr="11F6B2F9">
        <w:rPr>
          <w:sz w:val="20"/>
          <w:szCs w:val="20"/>
        </w:rPr>
        <w:t xml:space="preserve">learning </w:t>
      </w:r>
      <w:r w:rsidRPr="11F6B2F9">
        <w:rPr>
          <w:sz w:val="20"/>
          <w:szCs w:val="20"/>
        </w:rPr>
        <w:t xml:space="preserve">may </w:t>
      </w:r>
      <w:r w:rsidR="53E15F73" w:rsidRPr="11F6B2F9">
        <w:rPr>
          <w:sz w:val="20"/>
          <w:szCs w:val="20"/>
        </w:rPr>
        <w:t xml:space="preserve">require </w:t>
      </w:r>
      <w:r w:rsidR="12913BC4" w:rsidRPr="11F6B2F9">
        <w:rPr>
          <w:sz w:val="20"/>
          <w:szCs w:val="20"/>
        </w:rPr>
        <w:t>accommodations</w:t>
      </w:r>
      <w:r w:rsidR="0292BD5B" w:rsidRPr="11F6B2F9">
        <w:rPr>
          <w:sz w:val="20"/>
          <w:szCs w:val="20"/>
        </w:rPr>
        <w:t xml:space="preserve"> or </w:t>
      </w:r>
      <w:r w:rsidRPr="11F6B2F9">
        <w:rPr>
          <w:sz w:val="20"/>
          <w:szCs w:val="20"/>
        </w:rPr>
        <w:t xml:space="preserve">personalized attention when it comes to planning and monitoring their involvement, there is no doubt that they have the makings of reliable and loyal employees. </w:t>
      </w:r>
      <w:r w:rsidR="57CC8374" w:rsidRPr="11F6B2F9">
        <w:rPr>
          <w:sz w:val="20"/>
          <w:szCs w:val="20"/>
        </w:rPr>
        <w:t xml:space="preserve">Supervisors will </w:t>
      </w:r>
      <w:r w:rsidRPr="11F6B2F9">
        <w:rPr>
          <w:sz w:val="20"/>
          <w:szCs w:val="20"/>
        </w:rPr>
        <w:t>work closely with the</w:t>
      </w:r>
      <w:r w:rsidR="78637D7D" w:rsidRPr="11F6B2F9">
        <w:rPr>
          <w:sz w:val="20"/>
          <w:szCs w:val="20"/>
        </w:rPr>
        <w:t xml:space="preserve"> students and</w:t>
      </w:r>
      <w:r w:rsidRPr="11F6B2F9">
        <w:rPr>
          <w:sz w:val="20"/>
          <w:szCs w:val="20"/>
        </w:rPr>
        <w:t xml:space="preserve"> teacher</w:t>
      </w:r>
      <w:r w:rsidR="22A3291B" w:rsidRPr="11F6B2F9">
        <w:rPr>
          <w:sz w:val="20"/>
          <w:szCs w:val="20"/>
        </w:rPr>
        <w:t>.</w:t>
      </w:r>
      <w:r w:rsidRPr="11F6B2F9">
        <w:rPr>
          <w:sz w:val="20"/>
          <w:szCs w:val="20"/>
        </w:rPr>
        <w:t xml:space="preserve"> </w:t>
      </w:r>
      <w:r w:rsidR="1F744D96" w:rsidRPr="11F6B2F9">
        <w:rPr>
          <w:sz w:val="20"/>
          <w:szCs w:val="20"/>
        </w:rPr>
        <w:t>S</w:t>
      </w:r>
      <w:r w:rsidRPr="11F6B2F9">
        <w:rPr>
          <w:sz w:val="20"/>
          <w:szCs w:val="20"/>
        </w:rPr>
        <w:t>pend</w:t>
      </w:r>
      <w:r w:rsidR="2F9B41D2" w:rsidRPr="11F6B2F9">
        <w:rPr>
          <w:sz w:val="20"/>
          <w:szCs w:val="20"/>
        </w:rPr>
        <w:t>ing</w:t>
      </w:r>
      <w:r w:rsidRPr="11F6B2F9">
        <w:rPr>
          <w:sz w:val="20"/>
          <w:szCs w:val="20"/>
        </w:rPr>
        <w:t xml:space="preserve"> time getting to know the</w:t>
      </w:r>
      <w:r w:rsidR="69B3782D" w:rsidRPr="11F6B2F9">
        <w:rPr>
          <w:sz w:val="20"/>
          <w:szCs w:val="20"/>
        </w:rPr>
        <w:t xml:space="preserve"> student’s </w:t>
      </w:r>
      <w:r w:rsidR="5FFCE3C6" w:rsidRPr="11F6B2F9">
        <w:rPr>
          <w:sz w:val="20"/>
          <w:szCs w:val="20"/>
        </w:rPr>
        <w:t xml:space="preserve">strengths while </w:t>
      </w:r>
      <w:r w:rsidR="2E8A2B49" w:rsidRPr="11F6B2F9">
        <w:rPr>
          <w:sz w:val="20"/>
          <w:szCs w:val="20"/>
        </w:rPr>
        <w:t xml:space="preserve">developing </w:t>
      </w:r>
      <w:r w:rsidR="63D8C910" w:rsidRPr="11F6B2F9">
        <w:rPr>
          <w:sz w:val="20"/>
          <w:szCs w:val="20"/>
        </w:rPr>
        <w:t>accommodations</w:t>
      </w:r>
      <w:r w:rsidRPr="11F6B2F9">
        <w:rPr>
          <w:sz w:val="20"/>
          <w:szCs w:val="20"/>
        </w:rPr>
        <w:t xml:space="preserve"> to </w:t>
      </w:r>
      <w:r w:rsidR="6BD5A0FA" w:rsidRPr="11F6B2F9">
        <w:rPr>
          <w:sz w:val="20"/>
          <w:szCs w:val="20"/>
        </w:rPr>
        <w:t xml:space="preserve">help the student </w:t>
      </w:r>
      <w:r w:rsidRPr="11F6B2F9">
        <w:rPr>
          <w:sz w:val="20"/>
          <w:szCs w:val="20"/>
        </w:rPr>
        <w:t xml:space="preserve">build success. </w:t>
      </w:r>
    </w:p>
    <w:p w14:paraId="62486C05" w14:textId="77777777" w:rsidR="00F37A71" w:rsidRPr="00F37A71" w:rsidRDefault="00F37A71" w:rsidP="00F37A71">
      <w:pPr>
        <w:rPr>
          <w:sz w:val="20"/>
        </w:rPr>
      </w:pPr>
    </w:p>
    <w:p w14:paraId="73540B06" w14:textId="412E14D3" w:rsidR="00F37A71" w:rsidRPr="00F37A71" w:rsidRDefault="00F37A71" w:rsidP="5D620E10">
      <w:pPr>
        <w:rPr>
          <w:sz w:val="20"/>
          <w:szCs w:val="20"/>
        </w:rPr>
      </w:pPr>
      <w:r w:rsidRPr="11F6B2F9">
        <w:rPr>
          <w:sz w:val="20"/>
          <w:szCs w:val="20"/>
        </w:rPr>
        <w:t>The c</w:t>
      </w:r>
      <w:r w:rsidR="40AA4EEF" w:rsidRPr="11F6B2F9">
        <w:rPr>
          <w:sz w:val="20"/>
          <w:szCs w:val="20"/>
        </w:rPr>
        <w:t xml:space="preserve">o-op </w:t>
      </w:r>
      <w:r w:rsidRPr="11F6B2F9">
        <w:rPr>
          <w:sz w:val="20"/>
          <w:szCs w:val="20"/>
        </w:rPr>
        <w:t>teacher will be a key resource for you in th</w:t>
      </w:r>
      <w:r w:rsidR="5D512063" w:rsidRPr="11F6B2F9">
        <w:rPr>
          <w:sz w:val="20"/>
          <w:szCs w:val="20"/>
        </w:rPr>
        <w:t>is</w:t>
      </w:r>
      <w:r w:rsidRPr="11F6B2F9">
        <w:rPr>
          <w:sz w:val="20"/>
          <w:szCs w:val="20"/>
        </w:rPr>
        <w:t xml:space="preserve"> area. In general, all adolescents benefit from: - positive social interaction with adults and peers - structured and clear boundaries, and expectations - opportunities for creative expression - meaningful participation in small groups - activities involving some choice</w:t>
      </w:r>
      <w:r w:rsidR="00CE20BA" w:rsidRPr="11F6B2F9">
        <w:rPr>
          <w:sz w:val="20"/>
          <w:szCs w:val="20"/>
        </w:rPr>
        <w:t xml:space="preserve">. </w:t>
      </w:r>
    </w:p>
    <w:p w14:paraId="4101652C" w14:textId="77777777" w:rsidR="00F37A71" w:rsidRPr="00F37A71" w:rsidRDefault="00F37A71" w:rsidP="00F37A71">
      <w:pPr>
        <w:rPr>
          <w:sz w:val="20"/>
        </w:rPr>
      </w:pPr>
    </w:p>
    <w:p w14:paraId="4B99056E" w14:textId="77777777" w:rsidR="00F37A71" w:rsidRDefault="00F37A71" w:rsidP="00F37A71">
      <w:pPr>
        <w:rPr>
          <w:i/>
        </w:rPr>
      </w:pPr>
    </w:p>
    <w:p w14:paraId="511C3C14" w14:textId="77777777" w:rsidR="00F37A71" w:rsidRDefault="00F37A71" w:rsidP="00F37A71">
      <w:pPr>
        <w:rPr>
          <w:i/>
        </w:rPr>
      </w:pPr>
      <w:r w:rsidRPr="00F37A71">
        <w:rPr>
          <w:i/>
        </w:rPr>
        <w:t>For more information,</w:t>
      </w:r>
      <w:r>
        <w:rPr>
          <w:i/>
        </w:rPr>
        <w:t xml:space="preserve"> please visit our website at </w:t>
      </w:r>
      <w:hyperlink r:id="rId12" w:history="1">
        <w:r w:rsidRPr="00BF49BD">
          <w:rPr>
            <w:rStyle w:val="Hyperlink"/>
            <w:i/>
          </w:rPr>
          <w:t>www.dce.ca</w:t>
        </w:r>
      </w:hyperlink>
      <w:r>
        <w:rPr>
          <w:i/>
        </w:rPr>
        <w:t xml:space="preserve"> (under Summer School) or contact:</w:t>
      </w:r>
    </w:p>
    <w:p w14:paraId="12A46116" w14:textId="4D64F700" w:rsidR="00F37A71" w:rsidRPr="00F37A71" w:rsidRDefault="00103F82" w:rsidP="11F6B2F9">
      <w:pPr>
        <w:rPr>
          <w:i/>
          <w:iCs/>
        </w:rPr>
      </w:pPr>
      <w:r w:rsidRPr="11F6B2F9">
        <w:rPr>
          <w:i/>
          <w:iCs/>
        </w:rPr>
        <w:t xml:space="preserve">    </w:t>
      </w:r>
      <w:r>
        <w:rPr>
          <w:i/>
          <w:iCs/>
        </w:rPr>
        <w:t>Michele Reid</w:t>
      </w:r>
      <w:r w:rsidRPr="11F6B2F9">
        <w:rPr>
          <w:i/>
          <w:iCs/>
        </w:rPr>
        <w:t xml:space="preserve">, </w:t>
      </w:r>
      <w:r>
        <w:rPr>
          <w:i/>
          <w:iCs/>
        </w:rPr>
        <w:t>Curriculum Lead</w:t>
      </w:r>
      <w:r w:rsidRPr="11F6B2F9">
        <w:rPr>
          <w:i/>
          <w:iCs/>
        </w:rPr>
        <w:t xml:space="preserve"> </w:t>
      </w:r>
      <w:r>
        <w:rPr>
          <w:i/>
          <w:iCs/>
        </w:rPr>
        <w:t xml:space="preserve">- </w:t>
      </w:r>
      <w:r w:rsidRPr="11F6B2F9">
        <w:rPr>
          <w:i/>
          <w:iCs/>
        </w:rPr>
        <w:t xml:space="preserve">Credit Programs – 905.436.3211 or </w:t>
      </w:r>
      <w:hyperlink r:id="rId13" w:history="1">
        <w:r w:rsidRPr="00F3363C">
          <w:rPr>
            <w:rStyle w:val="Hyperlink"/>
            <w:i/>
            <w:iCs/>
          </w:rPr>
          <w:t>michele.reid@ddsb.ca</w:t>
        </w:r>
      </w:hyperlink>
      <w:r w:rsidR="3EC56C7C" w:rsidRPr="11F6B2F9">
        <w:rPr>
          <w:i/>
          <w:iCs/>
        </w:rPr>
        <w:t xml:space="preserve"> </w:t>
      </w:r>
      <w:r w:rsidR="3EC56C7C" w:rsidRPr="11F6B2F9">
        <w:rPr>
          <w:rStyle w:val="Hyperlink"/>
          <w:i/>
          <w:iCs/>
          <w:u w:val="none"/>
        </w:rPr>
        <w:t xml:space="preserve"> </w:t>
      </w:r>
    </w:p>
    <w:sectPr w:rsidR="00F37A71" w:rsidRPr="00F37A71" w:rsidSect="00A263D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E652A"/>
    <w:multiLevelType w:val="hybridMultilevel"/>
    <w:tmpl w:val="949C8BFE"/>
    <w:lvl w:ilvl="0" w:tplc="D9CC007E">
      <w:start w:val="4"/>
      <w:numFmt w:val="bullet"/>
      <w:lvlText w:val="•"/>
      <w:lvlJc w:val="left"/>
      <w:pPr>
        <w:ind w:left="360" w:hanging="360"/>
      </w:pPr>
      <w:rPr>
        <w:rFonts w:ascii="Arial" w:eastAsiaTheme="minorHAnsi"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BFB1E18"/>
    <w:multiLevelType w:val="hybridMultilevel"/>
    <w:tmpl w:val="6FAEF1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FB40662"/>
    <w:multiLevelType w:val="hybridMultilevel"/>
    <w:tmpl w:val="FD9017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7DE5B61"/>
    <w:multiLevelType w:val="hybridMultilevel"/>
    <w:tmpl w:val="D44CF7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67589892">
    <w:abstractNumId w:val="1"/>
  </w:num>
  <w:num w:numId="2" w16cid:durableId="1467310680">
    <w:abstractNumId w:val="0"/>
  </w:num>
  <w:num w:numId="3" w16cid:durableId="1624732065">
    <w:abstractNumId w:val="3"/>
  </w:num>
  <w:num w:numId="4" w16cid:durableId="1211960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3D9"/>
    <w:rsid w:val="00103F82"/>
    <w:rsid w:val="00227BE4"/>
    <w:rsid w:val="002854D4"/>
    <w:rsid w:val="002D3D8C"/>
    <w:rsid w:val="004455AC"/>
    <w:rsid w:val="005133BA"/>
    <w:rsid w:val="005E2C94"/>
    <w:rsid w:val="0063647E"/>
    <w:rsid w:val="00674CCF"/>
    <w:rsid w:val="006E6C8C"/>
    <w:rsid w:val="006F7D2C"/>
    <w:rsid w:val="00766F49"/>
    <w:rsid w:val="00786533"/>
    <w:rsid w:val="00804552"/>
    <w:rsid w:val="00860DC8"/>
    <w:rsid w:val="008F1490"/>
    <w:rsid w:val="00983024"/>
    <w:rsid w:val="00A15D13"/>
    <w:rsid w:val="00A263D9"/>
    <w:rsid w:val="00A7536B"/>
    <w:rsid w:val="00AE140B"/>
    <w:rsid w:val="00B97933"/>
    <w:rsid w:val="00BA358F"/>
    <w:rsid w:val="00C27F8F"/>
    <w:rsid w:val="00C86DF4"/>
    <w:rsid w:val="00CE20BA"/>
    <w:rsid w:val="00D90E2B"/>
    <w:rsid w:val="00DC74EC"/>
    <w:rsid w:val="00EB0302"/>
    <w:rsid w:val="00EC2A5F"/>
    <w:rsid w:val="00F0245D"/>
    <w:rsid w:val="00F04F06"/>
    <w:rsid w:val="00F37A71"/>
    <w:rsid w:val="00FB5CD9"/>
    <w:rsid w:val="00FD524F"/>
    <w:rsid w:val="0292BD5B"/>
    <w:rsid w:val="02F5CBEE"/>
    <w:rsid w:val="058B3E1B"/>
    <w:rsid w:val="0796F19F"/>
    <w:rsid w:val="07CEC4AF"/>
    <w:rsid w:val="08022538"/>
    <w:rsid w:val="08D3D023"/>
    <w:rsid w:val="0A4AC7A6"/>
    <w:rsid w:val="0AFAC29A"/>
    <w:rsid w:val="0D64521D"/>
    <w:rsid w:val="0ECE00A5"/>
    <w:rsid w:val="103308F8"/>
    <w:rsid w:val="115FD1F1"/>
    <w:rsid w:val="11B09819"/>
    <w:rsid w:val="11F6B2F9"/>
    <w:rsid w:val="12913BC4"/>
    <w:rsid w:val="13B9D139"/>
    <w:rsid w:val="146EF240"/>
    <w:rsid w:val="163AA8EB"/>
    <w:rsid w:val="168AD337"/>
    <w:rsid w:val="1758602F"/>
    <w:rsid w:val="17DC60E4"/>
    <w:rsid w:val="18203602"/>
    <w:rsid w:val="18B7D17D"/>
    <w:rsid w:val="19A78CAB"/>
    <w:rsid w:val="1AB84193"/>
    <w:rsid w:val="1AD0B461"/>
    <w:rsid w:val="1B43E9BD"/>
    <w:rsid w:val="1DEEEDB7"/>
    <w:rsid w:val="1E42614A"/>
    <w:rsid w:val="1F744D96"/>
    <w:rsid w:val="2169E91C"/>
    <w:rsid w:val="217BD7D8"/>
    <w:rsid w:val="22097B30"/>
    <w:rsid w:val="2288C9F9"/>
    <w:rsid w:val="22A3291B"/>
    <w:rsid w:val="23DDDA71"/>
    <w:rsid w:val="243354C1"/>
    <w:rsid w:val="27EFE96A"/>
    <w:rsid w:val="28F16ADA"/>
    <w:rsid w:val="297809D3"/>
    <w:rsid w:val="2E8A2B49"/>
    <w:rsid w:val="2E9BC7F5"/>
    <w:rsid w:val="2EA370F3"/>
    <w:rsid w:val="2F785F0B"/>
    <w:rsid w:val="2F992F22"/>
    <w:rsid w:val="2F9B41D2"/>
    <w:rsid w:val="306BDD6C"/>
    <w:rsid w:val="31D17835"/>
    <w:rsid w:val="32A799DB"/>
    <w:rsid w:val="32EEF0AD"/>
    <w:rsid w:val="33481C98"/>
    <w:rsid w:val="33A8A201"/>
    <w:rsid w:val="33C03D68"/>
    <w:rsid w:val="349DF4AF"/>
    <w:rsid w:val="369C49FD"/>
    <w:rsid w:val="37613B71"/>
    <w:rsid w:val="37EE0358"/>
    <w:rsid w:val="38D4CB92"/>
    <w:rsid w:val="39D3EABF"/>
    <w:rsid w:val="3A447C96"/>
    <w:rsid w:val="3ADE4BBC"/>
    <w:rsid w:val="3D99ED4C"/>
    <w:rsid w:val="3EB7F16C"/>
    <w:rsid w:val="3EC56C7C"/>
    <w:rsid w:val="3FB61983"/>
    <w:rsid w:val="40AA4EEF"/>
    <w:rsid w:val="4271390B"/>
    <w:rsid w:val="459EA3C8"/>
    <w:rsid w:val="481D97FD"/>
    <w:rsid w:val="49787BE7"/>
    <w:rsid w:val="498B71C3"/>
    <w:rsid w:val="4A80AF2E"/>
    <w:rsid w:val="4BDBB9A2"/>
    <w:rsid w:val="4C6CFD84"/>
    <w:rsid w:val="4CFF6718"/>
    <w:rsid w:val="4D3FD269"/>
    <w:rsid w:val="4D9D178B"/>
    <w:rsid w:val="4DC943B6"/>
    <w:rsid w:val="4DDDCCDD"/>
    <w:rsid w:val="4DDFDEB9"/>
    <w:rsid w:val="4E0E5A13"/>
    <w:rsid w:val="4E29E123"/>
    <w:rsid w:val="4E3AC17C"/>
    <w:rsid w:val="4E5E9895"/>
    <w:rsid w:val="4E64425B"/>
    <w:rsid w:val="4F2A1948"/>
    <w:rsid w:val="4F83AF6F"/>
    <w:rsid w:val="500A3F0D"/>
    <w:rsid w:val="5338D554"/>
    <w:rsid w:val="53E15F73"/>
    <w:rsid w:val="53FF3B78"/>
    <w:rsid w:val="57CC8374"/>
    <w:rsid w:val="5B4DE85A"/>
    <w:rsid w:val="5C2B12E1"/>
    <w:rsid w:val="5D512063"/>
    <w:rsid w:val="5D620E10"/>
    <w:rsid w:val="5E26FD7E"/>
    <w:rsid w:val="5F2D4B9A"/>
    <w:rsid w:val="5F9515AF"/>
    <w:rsid w:val="5FFCE3C6"/>
    <w:rsid w:val="60304D6A"/>
    <w:rsid w:val="6092D4A1"/>
    <w:rsid w:val="609DCC38"/>
    <w:rsid w:val="610FE512"/>
    <w:rsid w:val="6144ACB9"/>
    <w:rsid w:val="61607801"/>
    <w:rsid w:val="63D8C910"/>
    <w:rsid w:val="64019A09"/>
    <w:rsid w:val="666A603F"/>
    <w:rsid w:val="673A6AD9"/>
    <w:rsid w:val="67AB2A44"/>
    <w:rsid w:val="683B340F"/>
    <w:rsid w:val="69814EDB"/>
    <w:rsid w:val="69B3782D"/>
    <w:rsid w:val="69DBE543"/>
    <w:rsid w:val="69F7B7FE"/>
    <w:rsid w:val="6A98F758"/>
    <w:rsid w:val="6BD5A0FA"/>
    <w:rsid w:val="6BE0B1E0"/>
    <w:rsid w:val="6C7B863D"/>
    <w:rsid w:val="6D2CABAE"/>
    <w:rsid w:val="6E028619"/>
    <w:rsid w:val="6E17569E"/>
    <w:rsid w:val="6E5BF69B"/>
    <w:rsid w:val="6E8AF0D1"/>
    <w:rsid w:val="6F5CC481"/>
    <w:rsid w:val="702B0F26"/>
    <w:rsid w:val="70DCE4D3"/>
    <w:rsid w:val="717CC216"/>
    <w:rsid w:val="72362A62"/>
    <w:rsid w:val="7366CA5A"/>
    <w:rsid w:val="7372D006"/>
    <w:rsid w:val="76419E59"/>
    <w:rsid w:val="78637D7D"/>
    <w:rsid w:val="7D2B3E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119EB"/>
  <w15:chartTrackingRefBased/>
  <w15:docId w15:val="{54AF97B1-7D69-4B8D-B76F-95362C366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3D9"/>
    <w:pPr>
      <w:ind w:left="720"/>
      <w:contextualSpacing/>
    </w:pPr>
  </w:style>
  <w:style w:type="character" w:styleId="Hyperlink">
    <w:name w:val="Hyperlink"/>
    <w:basedOn w:val="DefaultParagraphFont"/>
    <w:uiPriority w:val="99"/>
    <w:unhideWhenUsed/>
    <w:rsid w:val="00F37A71"/>
    <w:rPr>
      <w:color w:val="0563C1" w:themeColor="hyperlink"/>
      <w:u w:val="single"/>
    </w:rPr>
  </w:style>
  <w:style w:type="paragraph" w:styleId="BalloonText">
    <w:name w:val="Balloon Text"/>
    <w:basedOn w:val="Normal"/>
    <w:link w:val="BalloonTextChar"/>
    <w:uiPriority w:val="99"/>
    <w:semiHidden/>
    <w:unhideWhenUsed/>
    <w:rsid w:val="00CE20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0BA"/>
    <w:rPr>
      <w:rFonts w:ascii="Segoe UI" w:hAnsi="Segoe UI" w:cs="Segoe UI"/>
      <w:sz w:val="18"/>
      <w:szCs w:val="18"/>
    </w:rPr>
  </w:style>
  <w:style w:type="character" w:styleId="UnresolvedMention">
    <w:name w:val="Unresolved Mention"/>
    <w:basedOn w:val="DefaultParagraphFont"/>
    <w:uiPriority w:val="99"/>
    <w:semiHidden/>
    <w:unhideWhenUsed/>
    <w:rsid w:val="00103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ichele.reid@ddsb.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ce.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chele.reid@ddsb.c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dce.ca"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628f34-746e-44ed-92a4-e5956572a3ce">
      <Terms xmlns="http://schemas.microsoft.com/office/infopath/2007/PartnerControls"/>
    </lcf76f155ced4ddcb4097134ff3c332f>
    <TaxCatchAll xmlns="7138e399-3c02-484a-a2c0-37d0cbfdd7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6D3AF2798C92469D4089337E9E55AD" ma:contentTypeVersion="18" ma:contentTypeDescription="Create a new document." ma:contentTypeScope="" ma:versionID="84514451f0f571646ce8728d5e8c8122">
  <xsd:schema xmlns:xsd="http://www.w3.org/2001/XMLSchema" xmlns:xs="http://www.w3.org/2001/XMLSchema" xmlns:p="http://schemas.microsoft.com/office/2006/metadata/properties" xmlns:ns2="7138e399-3c02-484a-a2c0-37d0cbfdd7cf" xmlns:ns3="c3628f34-746e-44ed-92a4-e5956572a3ce" targetNamespace="http://schemas.microsoft.com/office/2006/metadata/properties" ma:root="true" ma:fieldsID="23ebc5aec6164b65d4074f2249e2d1d7" ns2:_="" ns3:_="">
    <xsd:import namespace="7138e399-3c02-484a-a2c0-37d0cbfdd7cf"/>
    <xsd:import namespace="c3628f34-746e-44ed-92a4-e5956572a3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DateTaken"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8e399-3c02-484a-a2c0-37d0cbfdd7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9e67074-a003-40b9-85ec-ff234456f972}" ma:internalName="TaxCatchAll" ma:showField="CatchAllData" ma:web="7138e399-3c02-484a-a2c0-37d0cbfdd7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628f34-746e-44ed-92a4-e5956572a3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558638d-d468-4a24-8a85-067ad54299ef"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DA9F3-A74A-4004-8ECA-792B6B59C635}">
  <ds:schemaRefs>
    <ds:schemaRef ds:uri="http://schemas.microsoft.com/sharepoint/v3/contenttype/forms"/>
  </ds:schemaRefs>
</ds:datastoreItem>
</file>

<file path=customXml/itemProps2.xml><?xml version="1.0" encoding="utf-8"?>
<ds:datastoreItem xmlns:ds="http://schemas.openxmlformats.org/officeDocument/2006/customXml" ds:itemID="{A01B7B60-092F-4502-86D5-56009F65710B}">
  <ds:schemaRefs>
    <ds:schemaRef ds:uri="http://schemas.microsoft.com/office/2006/metadata/properties"/>
    <ds:schemaRef ds:uri="http://schemas.microsoft.com/office/infopath/2007/PartnerControls"/>
    <ds:schemaRef ds:uri="c3628f34-746e-44ed-92a4-e5956572a3ce"/>
    <ds:schemaRef ds:uri="7138e399-3c02-484a-a2c0-37d0cbfdd7cf"/>
  </ds:schemaRefs>
</ds:datastoreItem>
</file>

<file path=customXml/itemProps3.xml><?xml version="1.0" encoding="utf-8"?>
<ds:datastoreItem xmlns:ds="http://schemas.openxmlformats.org/officeDocument/2006/customXml" ds:itemID="{B670CC3E-4F38-451C-BC3F-9E4A10DD7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8e399-3c02-484a-a2c0-37d0cbfdd7cf"/>
    <ds:schemaRef ds:uri="c3628f34-746e-44ed-92a4-e5956572a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1134</Words>
  <Characters>6464</Characters>
  <Application>Microsoft Office Word</Application>
  <DocSecurity>0</DocSecurity>
  <Lines>53</Lines>
  <Paragraphs>15</Paragraphs>
  <ScaleCrop>false</ScaleCrop>
  <Company>Durham District School Board</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REID</dc:creator>
  <cp:keywords/>
  <dc:description/>
  <cp:lastModifiedBy>TYLER LEWIS</cp:lastModifiedBy>
  <cp:revision>11</cp:revision>
  <cp:lastPrinted>2017-01-31T17:11:00Z</cp:lastPrinted>
  <dcterms:created xsi:type="dcterms:W3CDTF">2024-02-09T16:39:00Z</dcterms:created>
  <dcterms:modified xsi:type="dcterms:W3CDTF">2026-02-13T15:17:00Z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0x010100F96D3AF2798C92469D4089337E9E55AD</vt:lpwstr>
  </property>
  <property fmtid="{D5CDD505-2E9C-101B-9397-08002B2CF9AE}" pid="3" name="MediaServiceImageTags">
    <vt:lpwstr/>
  </property>
</Properties>
</file>